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85" w:rsidRPr="002C4A95" w:rsidRDefault="003B0B85" w:rsidP="00C51EA0">
      <w:pPr>
        <w:spacing w:line="360" w:lineRule="auto"/>
        <w:jc w:val="both"/>
        <w:rPr>
          <w:b/>
        </w:rPr>
      </w:pPr>
      <w:r w:rsidRPr="002C4A95">
        <w:rPr>
          <w:b/>
        </w:rPr>
        <w:t>Bornemisza Péter Gimnázium, éves beszámoló</w:t>
      </w:r>
    </w:p>
    <w:p w:rsidR="003B0B85" w:rsidRDefault="003B0B85" w:rsidP="00C51EA0">
      <w:pPr>
        <w:spacing w:line="360" w:lineRule="auto"/>
        <w:jc w:val="both"/>
      </w:pPr>
    </w:p>
    <w:p w:rsidR="003B0B85" w:rsidRDefault="003B0B85" w:rsidP="00C51EA0">
      <w:pPr>
        <w:spacing w:line="360" w:lineRule="auto"/>
        <w:ind w:firstLine="708"/>
        <w:jc w:val="both"/>
      </w:pPr>
      <w:r w:rsidRPr="00FB31D4">
        <w:t>Az elmúlt év során sokrétű szakköröket tar</w:t>
      </w:r>
      <w:r>
        <w:t>t</w:t>
      </w:r>
      <w:r w:rsidRPr="00FB31D4">
        <w:t>ottunk. Ezek során próbáltuk a fiatalokat minél jobban bevonni a közös munkába, és ennek már hamar látszott az eredménye. Az év elején megalapítottuk a Kiáltójel Diákegyesületet, ahova diák vezetőket választott</w:t>
      </w:r>
      <w:r w:rsidR="00FE7C5D">
        <w:t>unk, így a munkát együttműködve</w:t>
      </w:r>
      <w:r w:rsidRPr="00FB31D4">
        <w:t xml:space="preserve"> végeztük</w:t>
      </w:r>
      <w:r w:rsidR="00FE7C5D">
        <w:t xml:space="preserve"> velük</w:t>
      </w:r>
      <w:r w:rsidRPr="00FB31D4">
        <w:t>.</w:t>
      </w:r>
      <w:r>
        <w:t xml:space="preserve"> A megalakulás után a fiatalok az egész iskola előtt bemutatták a szakkört és a közös terveinket, ennek következtében a szakkör részvevőinek száma megtöbbszöröződött.</w:t>
      </w:r>
    </w:p>
    <w:p w:rsidR="003B0B85" w:rsidRDefault="003B0B85" w:rsidP="00C51EA0">
      <w:pPr>
        <w:spacing w:line="360" w:lineRule="auto"/>
        <w:ind w:firstLine="708"/>
        <w:jc w:val="both"/>
      </w:pPr>
      <w:r w:rsidRPr="00FB31D4">
        <w:t>A szakkörön részt vevő diákok kutatni kezdtek zsidó élettörténetek után</w:t>
      </w:r>
      <w:r>
        <w:t>,</w:t>
      </w:r>
      <w:r w:rsidRPr="00FB31D4">
        <w:t xml:space="preserve"> amiben a Holokauszt Emlékközpont Dokumentációs Irodája is segítségünkre volt. Ezek a kutatások nagyban segít</w:t>
      </w:r>
      <w:r>
        <w:t>ettek magukénak érezni a diákoknak</w:t>
      </w:r>
      <w:r w:rsidRPr="00FB31D4">
        <w:t xml:space="preserve"> ezt az ügyet, és segít</w:t>
      </w:r>
      <w:r w:rsidR="003763E0">
        <w:t>ett</w:t>
      </w:r>
      <w:r w:rsidRPr="00FB31D4">
        <w:t xml:space="preserve"> számukra feldolgozni a holocaust témáját. </w:t>
      </w:r>
      <w:r>
        <w:t>A kutatások eredményeit a saját honlapunkon publikáltuk.</w:t>
      </w:r>
    </w:p>
    <w:p w:rsidR="003B0B85" w:rsidRDefault="003B0B85" w:rsidP="00C51EA0">
      <w:pPr>
        <w:spacing w:line="360" w:lineRule="auto"/>
        <w:ind w:firstLine="708"/>
        <w:jc w:val="both"/>
      </w:pPr>
      <w:r w:rsidRPr="00FB31D4">
        <w:t>A HDKE szervezésében iskolá</w:t>
      </w:r>
      <w:r w:rsidR="00D106B8">
        <w:t>nk három</w:t>
      </w:r>
      <w:r w:rsidRPr="00FB31D4">
        <w:t xml:space="preserve"> diákja részt vehetett egy </w:t>
      </w:r>
      <w:proofErr w:type="spellStart"/>
      <w:r w:rsidR="003763E0">
        <w:t>b</w:t>
      </w:r>
      <w:r w:rsidRPr="00FB31D4">
        <w:t>alfi</w:t>
      </w:r>
      <w:proofErr w:type="spellEnd"/>
      <w:r w:rsidRPr="00FB31D4">
        <w:t xml:space="preserve"> kiránduláson is</w:t>
      </w:r>
      <w:r w:rsidR="00FE7C5D">
        <w:t>,</w:t>
      </w:r>
      <w:r w:rsidRPr="00FB31D4">
        <w:t xml:space="preserve"> ahol személyesen láthatták azokat a helyeket</w:t>
      </w:r>
      <w:r w:rsidR="00FE7C5D">
        <w:t>,</w:t>
      </w:r>
      <w:r w:rsidRPr="00FB31D4">
        <w:t xml:space="preserve"> ahol a zsidókat kényszermunkára kényszerítették</w:t>
      </w:r>
      <w:r>
        <w:t>, és ahol 2</w:t>
      </w:r>
      <w:r>
        <w:softHyphen/>
        <w:t>000 ember vesztette életét.</w:t>
      </w:r>
    </w:p>
    <w:p w:rsidR="00D106B8" w:rsidRDefault="003B0B85" w:rsidP="00C51EA0">
      <w:pPr>
        <w:spacing w:line="360" w:lineRule="auto"/>
        <w:ind w:firstLine="708"/>
        <w:jc w:val="both"/>
      </w:pPr>
      <w:r>
        <w:t xml:space="preserve"> Meghívtuk szakkörünk keretein belül Eva </w:t>
      </w:r>
      <w:proofErr w:type="spellStart"/>
      <w:r>
        <w:t>Porrast</w:t>
      </w:r>
      <w:proofErr w:type="spellEnd"/>
      <w:r w:rsidR="003763E0">
        <w:t>,</w:t>
      </w:r>
      <w:r>
        <w:t xml:space="preserve"> </w:t>
      </w:r>
      <w:proofErr w:type="spellStart"/>
      <w:r>
        <w:t>Angel</w:t>
      </w:r>
      <w:proofErr w:type="spellEnd"/>
      <w:r>
        <w:t xml:space="preserve"> </w:t>
      </w:r>
      <w:proofErr w:type="spellStart"/>
      <w:r>
        <w:t>Sanz</w:t>
      </w:r>
      <w:proofErr w:type="spellEnd"/>
      <w:r>
        <w:t xml:space="preserve"> </w:t>
      </w:r>
      <w:proofErr w:type="spellStart"/>
      <w:r>
        <w:t>Briz</w:t>
      </w:r>
      <w:proofErr w:type="spellEnd"/>
      <w:r>
        <w:t xml:space="preserve"> rokonát is, aki elmesélte</w:t>
      </w:r>
      <w:r w:rsidR="003763E0">
        <w:t>,</w:t>
      </w:r>
      <w:r>
        <w:t xml:space="preserve"> hogy hogyan sikerült </w:t>
      </w:r>
      <w:r w:rsidR="00FE7C5D">
        <w:t xml:space="preserve">nagybátyjának </w:t>
      </w:r>
      <w:r>
        <w:t>több száz zsidó embert megmenteni. Az előadás után több diák is további kérdéseket tett fel.</w:t>
      </w:r>
      <w:r w:rsidR="00D106B8">
        <w:t xml:space="preserve"> </w:t>
      </w:r>
    </w:p>
    <w:p w:rsidR="00D106B8" w:rsidRDefault="003B0B85" w:rsidP="00C51EA0">
      <w:pPr>
        <w:spacing w:line="360" w:lineRule="auto"/>
        <w:ind w:firstLine="708"/>
        <w:jc w:val="both"/>
      </w:pPr>
      <w:r>
        <w:t>Tö</w:t>
      </w:r>
      <w:r w:rsidR="00D106B8">
        <w:t>bb tanuló önként vállalkozott előadásokra, ez jó</w:t>
      </w:r>
      <w:r>
        <w:t xml:space="preserve"> </w:t>
      </w:r>
      <w:r w:rsidR="003763E0">
        <w:t>módja annak,</w:t>
      </w:r>
      <w:r>
        <w:t xml:space="preserve"> hogy</w:t>
      </w:r>
      <w:r w:rsidR="003763E0">
        <w:t xml:space="preserve"> jobban</w:t>
      </w:r>
      <w:r>
        <w:t xml:space="preserve"> </w:t>
      </w:r>
      <w:r w:rsidR="00D106B8">
        <w:t>b</w:t>
      </w:r>
      <w:r>
        <w:t>el</w:t>
      </w:r>
      <w:r w:rsidR="00D106B8">
        <w:t>e</w:t>
      </w:r>
      <w:r>
        <w:t xml:space="preserve">ássák magukat a témába, és </w:t>
      </w:r>
      <w:r w:rsidR="00D106B8">
        <w:t>megtanulják, hogyan lehet jó előadást tartani</w:t>
      </w:r>
      <w:r>
        <w:t xml:space="preserve">. </w:t>
      </w:r>
      <w:r w:rsidR="00FE7C5D">
        <w:t xml:space="preserve">Diákok beszéltek tehát a </w:t>
      </w:r>
      <w:proofErr w:type="spellStart"/>
      <w:r w:rsidR="00FE7C5D">
        <w:t>g</w:t>
      </w:r>
      <w:r w:rsidR="00D106B8">
        <w:t>ulágról</w:t>
      </w:r>
      <w:proofErr w:type="spellEnd"/>
      <w:r w:rsidR="00D106B8">
        <w:t>, illetve a külföldi diplomaták embermentő tevékenységeiről is,</w:t>
      </w:r>
    </w:p>
    <w:p w:rsidR="00D106B8" w:rsidRDefault="003B0B85" w:rsidP="00C51EA0">
      <w:pPr>
        <w:spacing w:line="360" w:lineRule="auto"/>
        <w:ind w:firstLine="708"/>
        <w:jc w:val="both"/>
      </w:pPr>
      <w:r>
        <w:t xml:space="preserve">Pécsi Tibor előadásai aktuális témákat dolgoztak fel, mint például a </w:t>
      </w:r>
      <w:r w:rsidRPr="001370D0">
        <w:t>„Holokauszt tegnap és ma: Avagy mit is</w:t>
      </w:r>
      <w:r w:rsidR="00D106B8">
        <w:t xml:space="preserve"> </w:t>
      </w:r>
      <w:r w:rsidRPr="001370D0">
        <w:t>tagadnak a holokauszt tagadói?”</w:t>
      </w:r>
      <w:r>
        <w:t xml:space="preserve"> </w:t>
      </w:r>
      <w:proofErr w:type="gramStart"/>
      <w:r>
        <w:t>című</w:t>
      </w:r>
      <w:proofErr w:type="gramEnd"/>
      <w:r>
        <w:t xml:space="preserve"> előadása.</w:t>
      </w:r>
      <w:r w:rsidR="00FE7C5D">
        <w:t xml:space="preserve"> Így a fiatalok </w:t>
      </w:r>
      <w:r w:rsidR="00D106B8">
        <w:t>felkészülhettek a jövőre, megismerhettek</w:t>
      </w:r>
      <w:r>
        <w:t xml:space="preserve"> </w:t>
      </w:r>
      <w:r w:rsidR="00D106B8">
        <w:t>ér</w:t>
      </w:r>
      <w:r w:rsidR="003763E0">
        <w:t>veket a holokauszt tagadókkal szemben</w:t>
      </w:r>
      <w:r w:rsidR="00D106B8">
        <w:t>.</w:t>
      </w:r>
    </w:p>
    <w:p w:rsidR="003B0B85" w:rsidRDefault="003B0B85" w:rsidP="00C51EA0">
      <w:pPr>
        <w:spacing w:line="360" w:lineRule="auto"/>
        <w:ind w:firstLine="708"/>
        <w:jc w:val="both"/>
      </w:pPr>
      <w:r>
        <w:t xml:space="preserve">Vendégünk volt </w:t>
      </w:r>
      <w:proofErr w:type="spellStart"/>
      <w:r>
        <w:t>Louise</w:t>
      </w:r>
      <w:proofErr w:type="spellEnd"/>
      <w:r>
        <w:t xml:space="preserve"> von </w:t>
      </w:r>
      <w:proofErr w:type="spellStart"/>
      <w:r>
        <w:t>Dardel</w:t>
      </w:r>
      <w:proofErr w:type="spellEnd"/>
      <w:r w:rsidR="00D106B8">
        <w:t>, Wallenberg unokahúga, aki a Wallenberg emlékév hivatalos megnyitójára érkezett hazánkba, és ellátogatott iskolánkba is.</w:t>
      </w:r>
    </w:p>
    <w:p w:rsidR="00D454F4" w:rsidRDefault="00D106B8" w:rsidP="00C51EA0">
      <w:pPr>
        <w:spacing w:line="360" w:lineRule="auto"/>
        <w:ind w:firstLine="708"/>
        <w:jc w:val="both"/>
      </w:pPr>
      <w:r>
        <w:t>Márciusban, a szakkör kis csapata további lelkes diákokkal bővült, így egy körülbelül 70 fős stáb segítségével kezdhettünk neki a Kiáltójel Konferencia megszervezésének. Az egyhetes rendezvény lebonyolításának legnagyobb részét a diákok végezt</w:t>
      </w:r>
      <w:r w:rsidR="00BB095B">
        <w:t>ék, a plakátok kihelyezésétől az előadók felkereséséig. A hét meghívott előadója volt többek között</w:t>
      </w:r>
      <w:r w:rsidR="001E239E">
        <w:t>:</w:t>
      </w:r>
      <w:r w:rsidR="00BB095B">
        <w:t xml:space="preserve"> Szita Szabolcs a HDKE igazgatója, </w:t>
      </w:r>
      <w:proofErr w:type="spellStart"/>
      <w:r w:rsidR="00BB095B">
        <w:t>Krekó</w:t>
      </w:r>
      <w:proofErr w:type="spellEnd"/>
      <w:r w:rsidR="00BB095B">
        <w:t xml:space="preserve"> Péter a </w:t>
      </w:r>
      <w:proofErr w:type="spellStart"/>
      <w:r w:rsidR="00D454F4">
        <w:t>Political</w:t>
      </w:r>
      <w:proofErr w:type="spellEnd"/>
      <w:r w:rsidR="00D454F4">
        <w:t xml:space="preserve"> Capital igazgatója, </w:t>
      </w:r>
      <w:r w:rsidR="00BB095B">
        <w:t>Tamás Pál az MTA Szociológiai Intézetének kutatója. A témák a kirekesztés különböző formái és megnyilvánulásai köré csoportosultak, szó volt tehát a holokausztról, az embermentők tevékenységéről</w:t>
      </w:r>
      <w:r w:rsidR="00D454F4">
        <w:t xml:space="preserve">, a szélsőjobboldali pártok tevékenyégéről régen és most, illetve a roma </w:t>
      </w:r>
      <w:r w:rsidR="00FE7C5D">
        <w:lastRenderedPageBreak/>
        <w:t xml:space="preserve">integráció kérdéséről is. </w:t>
      </w:r>
      <w:r w:rsidR="00D454F4">
        <w:t xml:space="preserve">A délutáni szakaszban általában két lehetőség közül választhattak a résztvevők: vagy holokauszt túlélők történetét hallgatták meg, vagy a szakkör tagjai által vezetett történelmi sétán vehettek részt Budapest utcáin, a gettó vagy a nemzetközi gettó területén. A konferencia előadásai </w:t>
      </w:r>
      <w:r w:rsidR="001E239E">
        <w:t>három helyszínen zajlottak.  I</w:t>
      </w:r>
      <w:r w:rsidR="00FE7C5D">
        <w:t xml:space="preserve">skolánkból minden </w:t>
      </w:r>
      <w:proofErr w:type="gramStart"/>
      <w:r w:rsidR="00FE7C5D">
        <w:t>osztály részt</w:t>
      </w:r>
      <w:proofErr w:type="gramEnd"/>
      <w:r w:rsidR="00FE7C5D">
        <w:t xml:space="preserve"> vett</w:t>
      </w:r>
      <w:r w:rsidR="00D454F4">
        <w:t xml:space="preserve"> egy napon, továbbá érkeztek </w:t>
      </w:r>
      <w:r w:rsidR="001E239E">
        <w:t>diákok a Fazekas Gimnáziumból, az Apáczai Gimnáziumból</w:t>
      </w:r>
      <w:r w:rsidR="00D454F4">
        <w:t>, illetve vidéki (Salgótarján, Debrecen, Nyíregyháza) iskolák tanulói is részt vettek a programon. A konferencia témájára való ráhangolódásképpen az iskolánkban működő irodalmi körrel, a szintén diákok vezette Irodalmi Lépege</w:t>
      </w:r>
      <w:r w:rsidR="00FC209C">
        <w:t>tővel közös pályázatot hirdettünk</w:t>
      </w:r>
      <w:r w:rsidR="00D454F4">
        <w:t xml:space="preserve"> meg vers és próza kategóriában, Farkasbőrben címmel.</w:t>
      </w:r>
      <w:r w:rsidR="00FC209C">
        <w:t xml:space="preserve"> A </w:t>
      </w:r>
      <w:proofErr w:type="gramStart"/>
      <w:r w:rsidR="00FC209C">
        <w:t>konferencia</w:t>
      </w:r>
      <w:r w:rsidR="001E239E">
        <w:t xml:space="preserve"> </w:t>
      </w:r>
      <w:r w:rsidR="00FC209C">
        <w:t>záró</w:t>
      </w:r>
      <w:proofErr w:type="gramEnd"/>
      <w:r w:rsidR="00FC209C">
        <w:t xml:space="preserve"> délutánján iskolánk diákjaiból álló színtársulat bemutatta </w:t>
      </w:r>
      <w:r w:rsidR="00FC209C" w:rsidRPr="00FE7C5D">
        <w:rPr>
          <w:i/>
        </w:rPr>
        <w:t>A levél</w:t>
      </w:r>
      <w:r w:rsidR="00FC209C">
        <w:t xml:space="preserve"> című darabot és sor került a pályázat nyerteseinek kihirdetésére is.</w:t>
      </w:r>
    </w:p>
    <w:p w:rsidR="00FC209C" w:rsidRDefault="00FC209C" w:rsidP="00C51EA0">
      <w:pPr>
        <w:spacing w:line="360" w:lineRule="auto"/>
        <w:ind w:firstLine="708"/>
        <w:jc w:val="both"/>
      </w:pPr>
      <w:r>
        <w:t>A konferencia felrázta iskolánk közösségét, felhívta a figyelmet arra, hogy a szakkörön valós munka folyik, ennek eredményeképpen többen csatlakoztak hozzánk. A rendezvényre meghívtuk iskolánk nyolcadikos diákjait is, akik szintén megismerkedhettek a céljainkkal, és többen kedvet is kaptak a csatlakozáshoz. A résztvevő salgótarjáni iskola diákjai és tanárai pedig úgy döntöttek, ők is szeretnének egy hasonló mozgalmat elindítani otthonukban, így hazatérve megalapították a Kiáltójel salgótarjáni szárnyát. A rendezvényről pedig a Kossuth rádió is tudósított.</w:t>
      </w:r>
    </w:p>
    <w:p w:rsidR="00FC209C" w:rsidRDefault="00D22617" w:rsidP="00C51EA0">
      <w:pPr>
        <w:spacing w:line="360" w:lineRule="auto"/>
        <w:ind w:firstLine="708"/>
        <w:jc w:val="both"/>
      </w:pPr>
      <w:r>
        <w:t xml:space="preserve">Diákjaink aktív részesei voltak a </w:t>
      </w:r>
      <w:proofErr w:type="spellStart"/>
      <w:r>
        <w:t>Centropa</w:t>
      </w:r>
      <w:proofErr w:type="spellEnd"/>
      <w:r>
        <w:t xml:space="preserve"> kiállítás megnyitójának. Egy stáb és két riporter készített inter</w:t>
      </w:r>
      <w:r w:rsidR="00FE7C5D">
        <w:t>júkat a jelenlevő diplomatákkal-</w:t>
      </w:r>
      <w:r>
        <w:t xml:space="preserve"> köztük az amerikai nagykövettel</w:t>
      </w:r>
      <w:r w:rsidR="00FE7C5D">
        <w:t>-</w:t>
      </w:r>
      <w:r>
        <w:t xml:space="preserve"> illetve a </w:t>
      </w:r>
      <w:proofErr w:type="spellStart"/>
      <w:r>
        <w:t>Centropa</w:t>
      </w:r>
      <w:proofErr w:type="spellEnd"/>
      <w:r>
        <w:t xml:space="preserve"> képviselőivel és a túlélőkkel. A legtöbb tanuló azonban idegenvezetőként vett részt az eseményen, és később is csoporto</w:t>
      </w:r>
      <w:r w:rsidR="00FE7C5D">
        <w:t>kat vezetett körbe a kiállításon</w:t>
      </w:r>
      <w:r>
        <w:t>.</w:t>
      </w:r>
      <w:r w:rsidR="003763E0">
        <w:t xml:space="preserve"> A megnyitón a fiataloknak lehetőségük volt, arra hogy találkozzanak és beszélgessenek jeles személyekkel, akiknek a gondolata</w:t>
      </w:r>
      <w:r w:rsidR="00FE7C5D">
        <w:t>i inspirálóan hatottak rájuk.</w:t>
      </w:r>
    </w:p>
    <w:p w:rsidR="00D22617" w:rsidRDefault="00D22617" w:rsidP="00C51EA0">
      <w:pPr>
        <w:spacing w:line="360" w:lineRule="auto"/>
        <w:ind w:firstLine="708"/>
        <w:jc w:val="both"/>
      </w:pPr>
      <w:r>
        <w:t>A Wallenberg év keretein belül a KÜM rendezésében került sor a Wallenberg versenyre, ahol két c</w:t>
      </w:r>
      <w:r w:rsidR="00974537">
        <w:t>sapat is indult iskolánkból, és</w:t>
      </w:r>
      <w:r>
        <w:t xml:space="preserve"> megszerezve az első két helyet</w:t>
      </w:r>
      <w:r w:rsidR="001E239E">
        <w:t xml:space="preserve"> a középdöntőben,</w:t>
      </w:r>
      <w:r w:rsidR="003763E0">
        <w:t xml:space="preserve"> </w:t>
      </w:r>
      <w:r w:rsidR="00974537">
        <w:t>mi képviselhettük a fővárost az országos döntőben. A csapatok a döntőn is jól szerepeltek első és negyedik helyezést érve el.</w:t>
      </w:r>
      <w:r w:rsidR="003763E0">
        <w:t xml:space="preserve"> A verseny résztvevői a holokausztot egy más szemszögből is feldolgozhatták, méghozzá a</w:t>
      </w:r>
      <w:r w:rsidR="00FE7C5D">
        <w:t>z embermentők példáin keresztül. M</w:t>
      </w:r>
      <w:r w:rsidR="003763E0">
        <w:t>egtalál</w:t>
      </w:r>
      <w:r w:rsidR="001E239E">
        <w:t xml:space="preserve">hatták </w:t>
      </w:r>
      <w:r w:rsidR="003763E0">
        <w:t>azt, hogyan lehet egy olyan ember</w:t>
      </w:r>
      <w:r w:rsidR="00FE7C5D">
        <w:t>,</w:t>
      </w:r>
      <w:r w:rsidR="003763E0">
        <w:t xml:space="preserve"> mint Wallenberg példa számukra napjainkban.</w:t>
      </w:r>
    </w:p>
    <w:p w:rsidR="00974537" w:rsidRDefault="00974537" w:rsidP="00C51EA0">
      <w:pPr>
        <w:spacing w:line="360" w:lineRule="auto"/>
        <w:ind w:firstLine="708"/>
        <w:jc w:val="both"/>
      </w:pPr>
      <w:r>
        <w:t>Programjaink a nyáron sem fejeződtek be. Júliusban a frissen alakult salgótarjáni Kiáltójel vendégül látta az Első Országos Kiáltójel Tábort. A tábor folyamán egy Tolerancia Programot dolgoztunk ki. Ennek lényege, hogy egy rövid beszélgetés indító színdarab után, a diákok kisebb csoportokra osztva t</w:t>
      </w:r>
      <w:r w:rsidR="001E239E">
        <w:t xml:space="preserve">udjanak beszélgetni a holokausztról </w:t>
      </w:r>
      <w:r>
        <w:t xml:space="preserve">és a </w:t>
      </w:r>
      <w:r w:rsidR="001E239E">
        <w:t>rasszizmusról</w:t>
      </w:r>
      <w:r>
        <w:t xml:space="preserve">. </w:t>
      </w:r>
      <w:r>
        <w:lastRenderedPageBreak/>
        <w:t>Ezzel a programmal szeretnénk felkeresni más iskolákat.</w:t>
      </w:r>
      <w:r w:rsidR="003763E0">
        <w:t xml:space="preserve"> A táborba ellátogatott Paksa Rudolf történész is, aki előadása után dedikálta frissen megjelent könyvét. A tábort egy vitaesttel zártuk, ahol a disputa szabályainak megfelelően zajlottak a felszólalások, a tételmondatok pedig közérdekű témákat dolgoztak fel.</w:t>
      </w:r>
    </w:p>
    <w:p w:rsidR="001E239E" w:rsidRDefault="001E239E" w:rsidP="00C51EA0">
      <w:pPr>
        <w:spacing w:line="360" w:lineRule="auto"/>
        <w:ind w:firstLine="708"/>
        <w:jc w:val="both"/>
      </w:pPr>
      <w:r>
        <w:t>Tapasztalataink szerint rendkívül jól működött az, hogy diák vezetőket választottunk a mozgalom élére. Így ugyanis a fiatalok sokkal érintettebbek lettek a témában és</w:t>
      </w:r>
      <w:r w:rsidR="00FE7C5D">
        <w:t xml:space="preserve"> bátran álltak ki a tevékenységünk</w:t>
      </w:r>
      <w:r w:rsidR="003A164A">
        <w:t xml:space="preserve"> mellett. Továbbá a még kívül</w:t>
      </w:r>
      <w:r>
        <w:t xml:space="preserve">állók számára is </w:t>
      </w:r>
      <w:r w:rsidR="003A164A">
        <w:t>szimpatikus volt, hiszen kiderült, hogy erre a feladatra nem</w:t>
      </w:r>
      <w:r w:rsidR="00FE7C5D">
        <w:t xml:space="preserve"> a</w:t>
      </w:r>
      <w:r w:rsidR="003A164A">
        <w:t xml:space="preserve"> tanárok kényszerítették rá a diákokat, hanem ők jelöltették magukat és választották meg őket. A fiatalok </w:t>
      </w:r>
      <w:proofErr w:type="gramStart"/>
      <w:r w:rsidR="003A164A">
        <w:t>megtanultak</w:t>
      </w:r>
      <w:proofErr w:type="gramEnd"/>
      <w:r w:rsidR="003A164A">
        <w:t xml:space="preserve"> csapatban dolgozni</w:t>
      </w:r>
      <w:r w:rsidR="00FE7C5D">
        <w:t>,</w:t>
      </w:r>
      <w:r w:rsidR="003A164A">
        <w:t xml:space="preserve"> és öröm volt látni, ahogyan egymást inspirálták.</w:t>
      </w:r>
    </w:p>
    <w:p w:rsidR="003A164A" w:rsidRDefault="003A164A" w:rsidP="00C51EA0">
      <w:pPr>
        <w:spacing w:line="360" w:lineRule="auto"/>
        <w:jc w:val="both"/>
      </w:pPr>
      <w:r>
        <w:tab/>
        <w:t>A jövőben szeretnénk hagyománnyá tenni a Kiáltójel Konferencia évenkénti megszervezését, illetve szeretnénk a kidolgozott Tolerancia Programmal minél több iskolát elérni.</w:t>
      </w:r>
    </w:p>
    <w:p w:rsidR="003A164A" w:rsidRPr="00D22617" w:rsidRDefault="003A164A" w:rsidP="00C51EA0">
      <w:pPr>
        <w:spacing w:line="360" w:lineRule="auto"/>
        <w:jc w:val="both"/>
      </w:pPr>
    </w:p>
    <w:p w:rsidR="002C4A95" w:rsidRDefault="00183661" w:rsidP="00C51EA0">
      <w:pPr>
        <w:spacing w:line="360" w:lineRule="auto"/>
        <w:ind w:firstLine="708"/>
        <w:jc w:val="both"/>
      </w:pPr>
      <w:r>
        <w:t>„Én azért tartottam rendkívül hasznosnak a Kiáltójel Diákegyesülethez való csatlakozást, mert úgy gondolom, hogy a történelmi tapasztalatokból megállapítható, hogy az antiszemitizmus nem javára, hanem kárára volt minden nemzetnek. Emellett látva azt amilyen mozgalmak zajlanak az országban és azokat az ideológiákat, amelyeket képviselnek, úgy gondolom nagyon fontos, hogy ezekkel szemben legyen felszólaló ellenhang.</w:t>
      </w:r>
    </w:p>
    <w:p w:rsidR="002C4A95" w:rsidRDefault="00183661" w:rsidP="00C51EA0">
      <w:pPr>
        <w:spacing w:line="360" w:lineRule="auto"/>
        <w:ind w:firstLine="708"/>
        <w:jc w:val="both"/>
      </w:pPr>
      <w:r>
        <w:t xml:space="preserve">Az egyesülethez való csatlakozásom után meggyőződtem arról, hogy itt ez számomra is lehetséges. Tapasztalva az egyesületben képviselt határozottságot, szilárd véleményt és azokért a célokért való küzdést, amely az én véleményem szerint </w:t>
      </w:r>
      <w:proofErr w:type="spellStart"/>
      <w:r>
        <w:t>mindannyiunknak</w:t>
      </w:r>
      <w:proofErr w:type="spellEnd"/>
      <w:r>
        <w:t xml:space="preserve"> javára van én is még inkább felbuzdulva tudtam a célokkal azonosulni. Továbbá átélve azt az összhangot és rendezettséget, amely mind a konferencia mind a tábor szervezésében megmutatkozott, számomra egyre nagyobb megtiszteltetéssé vált, hogy én is tag lehetek. Az egyesület már eddig megrendezett programjain keresztül is olyan nagy </w:t>
      </w:r>
      <w:proofErr w:type="gramStart"/>
      <w:r>
        <w:t>plusz tudáshoz</w:t>
      </w:r>
      <w:proofErr w:type="gramEnd"/>
      <w:r>
        <w:t xml:space="preserve"> juthattam hozzá, amely a jelenkor értelmezésében és valószínűleg a jövőmben is kiemelkedő szerepet  tölt be illetve fog betölteni. Mindemellett a felelősség tudat is megerősödött bennem, amelyet az életben való későbbi boldoguláshoz és sikerek eléréséhez kiemelten fontosnak tartok. Végső soron úgy vélem, az egyesület tevékenysége és működése a tagok és egyaránt a  kívül állok számára is pozitív irányú személyi</w:t>
      </w:r>
      <w:r w:rsidR="002C4A95">
        <w:t>ségfejlődést indíthat el.</w:t>
      </w:r>
    </w:p>
    <w:p w:rsidR="003B0B85" w:rsidRDefault="00183661" w:rsidP="00C51EA0">
      <w:pPr>
        <w:spacing w:line="360" w:lineRule="auto"/>
        <w:ind w:firstLine="720"/>
        <w:jc w:val="both"/>
      </w:pPr>
      <w:r>
        <w:t>Számomra hatalmas kiváltság, hogy ezeknek mind a részese lehetek és remélem, hog</w:t>
      </w:r>
      <w:r w:rsidR="002C4A95">
        <w:t xml:space="preserve">y </w:t>
      </w:r>
      <w:r>
        <w:t>tevékenységemmel a javára lehetek ennek a csapatnak.”</w:t>
      </w:r>
      <w:r w:rsidR="002C4A95">
        <w:t xml:space="preserve"> </w:t>
      </w:r>
      <w:r>
        <w:t xml:space="preserve"> (</w:t>
      </w:r>
      <w:r w:rsidR="00FE7C5D">
        <w:t>Bikki Hanna</w:t>
      </w:r>
      <w:r>
        <w:t>, 9</w:t>
      </w:r>
      <w:proofErr w:type="gramStart"/>
      <w:r>
        <w:t>.osztály</w:t>
      </w:r>
      <w:proofErr w:type="gramEnd"/>
      <w:r>
        <w:t>)</w:t>
      </w:r>
    </w:p>
    <w:p w:rsidR="00183661" w:rsidRDefault="00183661" w:rsidP="00C51EA0">
      <w:pPr>
        <w:spacing w:line="360" w:lineRule="auto"/>
        <w:jc w:val="both"/>
      </w:pPr>
    </w:p>
    <w:p w:rsidR="00183661" w:rsidRDefault="00183661" w:rsidP="00C51EA0">
      <w:pPr>
        <w:spacing w:line="360" w:lineRule="auto"/>
        <w:ind w:firstLine="708"/>
        <w:jc w:val="both"/>
      </w:pPr>
      <w:r>
        <w:lastRenderedPageBreak/>
        <w:t>„Az egyesületi munkában egy olyan munkát találtam, melynek célkitűzései hasznosak és az egésznek van értelme. Nagyon élveztem, azt</w:t>
      </w:r>
      <w:r w:rsidR="00FE7C5D">
        <w:t>,</w:t>
      </w:r>
      <w:r>
        <w:t xml:space="preserve"> ahogy</w:t>
      </w:r>
      <w:r w:rsidR="00FE7C5D">
        <w:t>an</w:t>
      </w:r>
      <w:r>
        <w:t xml:space="preserve"> a különböző programok megvalósultak </w:t>
      </w:r>
      <w:r w:rsidR="00FE7C5D">
        <w:t xml:space="preserve">a </w:t>
      </w:r>
      <w:r>
        <w:t>csapatmunka által.</w:t>
      </w:r>
      <w:r w:rsidR="00FE7C5D">
        <w:t xml:space="preserve"> A legjobban mégis az tetszett, hogy új emberekkel találkozhattam, fiatalokkal és idősebbekkel egyaránt és megismerhettem a véleményüket, látásmódjukat, ez nagyban segített abban, hogy kialakítsam saját véleményemet az egyes témákról.” (</w:t>
      </w:r>
      <w:proofErr w:type="spellStart"/>
      <w:r w:rsidR="00FE7C5D">
        <w:t>Eggendorfer</w:t>
      </w:r>
      <w:proofErr w:type="spellEnd"/>
      <w:r w:rsidR="00FE7C5D">
        <w:t xml:space="preserve"> Noémi, 11</w:t>
      </w:r>
      <w:proofErr w:type="gramStart"/>
      <w:r w:rsidR="00FE7C5D">
        <w:t>.osztály</w:t>
      </w:r>
      <w:proofErr w:type="gramEnd"/>
      <w:r w:rsidR="00FE7C5D">
        <w:t>)</w:t>
      </w:r>
    </w:p>
    <w:sectPr w:rsidR="00183661" w:rsidSect="00395A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hyphenationZone w:val="425"/>
  <w:characterSpacingControl w:val="doNotCompress"/>
  <w:compat/>
  <w:rsids>
    <w:rsidRoot w:val="00C17DD2"/>
    <w:rsid w:val="00183661"/>
    <w:rsid w:val="001E239E"/>
    <w:rsid w:val="002C4A95"/>
    <w:rsid w:val="003763E0"/>
    <w:rsid w:val="00395AF8"/>
    <w:rsid w:val="003A164A"/>
    <w:rsid w:val="003B0B85"/>
    <w:rsid w:val="00974537"/>
    <w:rsid w:val="00BB095B"/>
    <w:rsid w:val="00C17DD2"/>
    <w:rsid w:val="00C51EA0"/>
    <w:rsid w:val="00C7488F"/>
    <w:rsid w:val="00D106B8"/>
    <w:rsid w:val="00D22617"/>
    <w:rsid w:val="00D454F4"/>
    <w:rsid w:val="00E02DD8"/>
    <w:rsid w:val="00FC209C"/>
    <w:rsid w:val="00FE7C5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95AF8"/>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7428</Characters>
  <Application>Microsoft Office Word</Application>
  <DocSecurity>0</DocSecurity>
  <Lines>61</Lines>
  <Paragraphs>17</Paragraphs>
  <ScaleCrop>false</ScaleCrop>
  <HeadingPairs>
    <vt:vector size="2" baseType="variant">
      <vt:variant>
        <vt:lpstr>Cím</vt:lpstr>
      </vt:variant>
      <vt:variant>
        <vt:i4>1</vt:i4>
      </vt:variant>
    </vt:vector>
  </HeadingPairs>
  <TitlesOfParts>
    <vt:vector size="1" baseType="lpstr">
      <vt:lpstr>Bornemisza Péter Gimnázium, éves beszámoló</vt:lpstr>
    </vt:vector>
  </TitlesOfParts>
  <Company>Egis Gyógyszergyár Nyrt.</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Bornemisza Péter Gimnázium, éves beszámoló</dc:title>
  <dc:subject/>
  <dc:creator>15133</dc:creator>
  <cp:keywords/>
  <dc:description/>
  <cp:lastModifiedBy>Rochy-Blau Klára</cp:lastModifiedBy>
  <cp:revision>3</cp:revision>
  <dcterms:created xsi:type="dcterms:W3CDTF">2012-07-25T12:24:00Z</dcterms:created>
  <dcterms:modified xsi:type="dcterms:W3CDTF">2012-11-06T10:46:00Z</dcterms:modified>
</cp:coreProperties>
</file>