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9E" w:rsidRDefault="0022239E" w:rsidP="0022239E">
      <w:pPr>
        <w:jc w:val="center"/>
        <w:rPr>
          <w:b/>
          <w:sz w:val="28"/>
          <w:szCs w:val="28"/>
        </w:rPr>
      </w:pPr>
      <w:r>
        <w:rPr>
          <w:b/>
          <w:sz w:val="28"/>
          <w:szCs w:val="28"/>
        </w:rPr>
        <w:t>Év végi beszámoló</w:t>
      </w:r>
    </w:p>
    <w:p w:rsidR="0022239E" w:rsidRDefault="0022239E" w:rsidP="0022239E">
      <w:pPr>
        <w:rPr>
          <w:b/>
          <w:sz w:val="28"/>
          <w:szCs w:val="28"/>
        </w:rPr>
      </w:pPr>
    </w:p>
    <w:p w:rsidR="0022239E" w:rsidRDefault="0022239E" w:rsidP="0022239E">
      <w:pPr>
        <w:rPr>
          <w:b/>
          <w:sz w:val="28"/>
          <w:szCs w:val="28"/>
        </w:rPr>
      </w:pPr>
    </w:p>
    <w:p w:rsidR="0022239E" w:rsidRPr="002D0978" w:rsidRDefault="0022239E" w:rsidP="0022239E">
      <w:r w:rsidRPr="002D0978">
        <w:rPr>
          <w:b/>
        </w:rPr>
        <w:t>Intézmény neve:</w:t>
      </w:r>
      <w:r w:rsidRPr="002D0978">
        <w:t xml:space="preserve"> Igazgyöngy Alapfokú Művészetoktatási Intézmény</w:t>
      </w:r>
    </w:p>
    <w:p w:rsidR="0022239E" w:rsidRPr="002D0978" w:rsidRDefault="0022239E" w:rsidP="0022239E">
      <w:r w:rsidRPr="002D0978">
        <w:rPr>
          <w:b/>
        </w:rPr>
        <w:t>Helyszín:</w:t>
      </w:r>
      <w:r w:rsidRPr="002D0978">
        <w:t xml:space="preserve"> Biharkeresztes</w:t>
      </w:r>
    </w:p>
    <w:p w:rsidR="0022239E" w:rsidRPr="002D0978" w:rsidRDefault="0022239E" w:rsidP="0022239E">
      <w:r w:rsidRPr="002D0978">
        <w:rPr>
          <w:b/>
        </w:rPr>
        <w:t>Foglalkozásvezető:</w:t>
      </w:r>
      <w:r w:rsidRPr="002D0978">
        <w:t xml:space="preserve"> </w:t>
      </w:r>
      <w:r w:rsidR="005A608C" w:rsidRPr="002D0978">
        <w:t>L</w:t>
      </w:r>
      <w:r w:rsidRPr="002D0978">
        <w:t xml:space="preserve">. </w:t>
      </w:r>
      <w:proofErr w:type="spellStart"/>
      <w:r w:rsidRPr="002D0978">
        <w:t>Ritók</w:t>
      </w:r>
      <w:proofErr w:type="spellEnd"/>
      <w:r w:rsidRPr="002D0978">
        <w:t xml:space="preserve"> Nóra, Veress Tamás</w:t>
      </w:r>
    </w:p>
    <w:p w:rsidR="002D0978" w:rsidRPr="00D35F0C" w:rsidRDefault="002D0978"/>
    <w:p w:rsidR="005A608C" w:rsidRPr="00D35F0C" w:rsidRDefault="00871592" w:rsidP="00D35F0C">
      <w:pPr>
        <w:pStyle w:val="NormlWeb"/>
        <w:shd w:val="clear" w:color="auto" w:fill="FFFFFF"/>
        <w:spacing w:before="0" w:beforeAutospacing="0" w:after="150" w:afterAutospacing="0" w:line="360" w:lineRule="auto"/>
        <w:jc w:val="both"/>
        <w:rPr>
          <w:color w:val="000000"/>
        </w:rPr>
      </w:pPr>
      <w:r w:rsidRPr="00D35F0C">
        <w:rPr>
          <w:color w:val="000000"/>
        </w:rPr>
        <w:t xml:space="preserve">Az Igazgyöngy </w:t>
      </w:r>
      <w:r w:rsidR="005A608C" w:rsidRPr="00D35F0C">
        <w:rPr>
          <w:color w:val="000000"/>
        </w:rPr>
        <w:t xml:space="preserve">AMI </w:t>
      </w:r>
      <w:r w:rsidRPr="00D35F0C">
        <w:rPr>
          <w:color w:val="000000"/>
        </w:rPr>
        <w:t xml:space="preserve">az éves </w:t>
      </w:r>
      <w:r w:rsidR="005A608C" w:rsidRPr="00D35F0C">
        <w:rPr>
          <w:color w:val="000000"/>
        </w:rPr>
        <w:t>szakköri program</w:t>
      </w:r>
      <w:r w:rsidRPr="00D35F0C">
        <w:rPr>
          <w:color w:val="000000"/>
        </w:rPr>
        <w:t xml:space="preserve">jában a toleranciára nevelésre és az együttélésre fektetette </w:t>
      </w:r>
      <w:r w:rsidR="005A608C" w:rsidRPr="00D35F0C">
        <w:rPr>
          <w:color w:val="000000"/>
        </w:rPr>
        <w:t>a hangsúlyt.</w:t>
      </w:r>
      <w:r w:rsidRPr="00D35F0C">
        <w:rPr>
          <w:color w:val="000000"/>
        </w:rPr>
        <w:t xml:space="preserve"> </w:t>
      </w:r>
      <w:r w:rsidR="005A608C" w:rsidRPr="00D35F0C">
        <w:rPr>
          <w:color w:val="000000"/>
        </w:rPr>
        <w:t xml:space="preserve">Mivel a résztvevő diákok zöme cigány, így az identitás fejlesztése is fontos része </w:t>
      </w:r>
      <w:r w:rsidRPr="00D35F0C">
        <w:rPr>
          <w:color w:val="000000"/>
        </w:rPr>
        <w:t xml:space="preserve">volt </w:t>
      </w:r>
      <w:r w:rsidR="005A608C" w:rsidRPr="00D35F0C">
        <w:rPr>
          <w:color w:val="000000"/>
        </w:rPr>
        <w:t xml:space="preserve">a tematikának. Foglakozásainkon a saját hagyományaik feltérképezésétől napjaink kirekesztő társadalmi jelenségekig, a roma </w:t>
      </w:r>
      <w:proofErr w:type="spellStart"/>
      <w:r w:rsidR="005A608C" w:rsidRPr="00D35F0C">
        <w:rPr>
          <w:color w:val="000000"/>
        </w:rPr>
        <w:t>kultúrkincstől</w:t>
      </w:r>
      <w:proofErr w:type="spellEnd"/>
      <w:r w:rsidR="005A608C" w:rsidRPr="00D35F0C">
        <w:rPr>
          <w:color w:val="000000"/>
        </w:rPr>
        <w:t xml:space="preserve"> a média szerepéig több vonalon is közelítünk ahhoz a célhoz, amit a pályázat körvonalaz számunkra.</w:t>
      </w:r>
      <w:r w:rsidR="00655009">
        <w:rPr>
          <w:color w:val="000000"/>
        </w:rPr>
        <w:t xml:space="preserve"> </w:t>
      </w:r>
      <w:r w:rsidR="005A608C" w:rsidRPr="00D35F0C">
        <w:rPr>
          <w:color w:val="000000"/>
        </w:rPr>
        <w:t>Célunk, hogy a gyerekek tisztában legyenek a roma identitással, megérezzék a diszkriminációt, és lehetőség szerint megértsék annak okait és következményeit is. Napjaink jelenségeit természetesen a történelmi párhuzamokkal együtt kezeljük, érintve a Holokauszt területét is.</w:t>
      </w:r>
    </w:p>
    <w:p w:rsidR="00FB59D4" w:rsidRPr="00D35F0C" w:rsidRDefault="00563289" w:rsidP="00D35F0C">
      <w:pPr>
        <w:spacing w:line="360" w:lineRule="auto"/>
        <w:jc w:val="both"/>
      </w:pPr>
      <w:r w:rsidRPr="00D35F0C">
        <w:t>Ennek megfelelően határoztuk meg a tíz foglalkozásból álló tematikánkat. Az első két alkalommal megismerkedtünk a romák történetével. Honnan jöttek? Eredetük, vándorlásuk, letelepítésük, életük a magyar történelem során.</w:t>
      </w:r>
      <w:r w:rsidR="00D363F3" w:rsidRPr="00D35F0C">
        <w:t xml:space="preserve"> </w:t>
      </w:r>
      <w:r w:rsidRPr="00D35F0C">
        <w:t>Beszéltünk a magyarországi cigány népcsoportokról, a rájuk jellemző foglalkozásokról, nyelv szerinti csoportokról, ezek területi elhelyezkedése, külön</w:t>
      </w:r>
      <w:r w:rsidR="00D363F3" w:rsidRPr="00D35F0C">
        <w:t xml:space="preserve"> kiemelve a gyerekek lakóhelyére a Bihari kistérségre vonatkozó sajátosságokat. Ennek köszönhetően a gyerekek új ismeretekkel gyarapodtak a térségben élő romák történetéről, hagyományaikról, népszokásaikról</w:t>
      </w:r>
      <w:r w:rsidR="008D3A99" w:rsidRPr="00D35F0C">
        <w:t xml:space="preserve">. </w:t>
      </w:r>
    </w:p>
    <w:p w:rsidR="00FB59D4" w:rsidRPr="00D35F0C" w:rsidRDefault="00FB59D4" w:rsidP="00D35F0C">
      <w:pPr>
        <w:spacing w:line="360" w:lineRule="auto"/>
        <w:jc w:val="both"/>
      </w:pPr>
      <w:r w:rsidRPr="00D35F0C">
        <w:t>A harmadik foglakozást olyan idegen szavak megismerésére fordítottunk, mint pl. a diszkrimináció, szegregáció, integráció, mivel a gyerekek számára ezek a fogalmak többnyire ismeretlenek, vagy rosszul értelmezettek voltak. Olyan példákat, szituációkat elevenítettünk fel a lakókörnyezetükből, amelyekhez a foglalkozás alkalmával megismert fogalmakat tudták társítani. Párbeszédes játék keretén belül különböző szituációkat játszottunk el, amelyek az előítéletek, a diszkrimináció és jogsértések leküzdésére jelentettek megoldást a gyerekek saját elképzelései szerint. A mai tananyaghoz sikeresen tudtuk társítani a romákat ért támadásokat, amelynek harmadik évfordulója pont a foglalkozás napján volt. Megbeszéltük, hogy országszerte hol és kik ellen követeket, eltámadásokat, majd a foglalkozás végén, méltó módon gyertyagyújtással emlékeztünk meg a romákat ért támadások értelmetlen áldozatairól.</w:t>
      </w:r>
    </w:p>
    <w:p w:rsidR="00CF1460" w:rsidRPr="00D35F0C" w:rsidRDefault="00CF1460" w:rsidP="00D35F0C">
      <w:pPr>
        <w:spacing w:line="360" w:lineRule="auto"/>
        <w:jc w:val="both"/>
      </w:pPr>
      <w:r w:rsidRPr="00D35F0C">
        <w:t xml:space="preserve">Két foglalkozást fordítottunk a roma identitás megismerésére, melynek kertén belül az első </w:t>
      </w:r>
      <w:r w:rsidR="00D35F0C" w:rsidRPr="00D35F0C">
        <w:t>alkalommal,</w:t>
      </w:r>
      <w:r w:rsidRPr="00D35F0C">
        <w:t xml:space="preserve"> a roma mesékkel, mítoszokkal és babonákkal ismerkedtünk meg. Ennek azért </w:t>
      </w:r>
      <w:r w:rsidRPr="00D35F0C">
        <w:lastRenderedPageBreak/>
        <w:t xml:space="preserve">tulajdonítottunk egy egész foglalkozást, hogy a roma gyerekek ne csak az otthon hallott babonákat ismerjék, hanem tágabb tudással rendelkezzenek a hagyományos roma mesékről, irodalmi alkotásokról és a roma képzőművészeti alkotásokról. Megbeszéltük a babona szó jelentését, az általuk ismert példák valóságtartalmát, komolyságát elemeztük ki. Megismerkedtünk a romák körében olyan mitikus jelentőséggel, bíró fogalmakkal, mint pl.: rontás, áldás, jóslás. Ezeket példákkal támasztottuk alá, mindenkinek jutott egy-egy ilyen példa, amiről el kellett döntenie hová tartozik. Érdekességként bemutatásra kerül a valódi cigány kártya, beszéltünk a lapok látható ábrákról, illetve azok jelentőségéről. Fontosnak tartottuk ezt az órát, mert a legtöbb esetben, gyerekekben, nincs kialakult kép a hagyományos roma népszokásokkal és irodalmi és művészeti alkotásokkal kapcsolatban. </w:t>
      </w:r>
    </w:p>
    <w:p w:rsidR="00871592" w:rsidRDefault="00CF1460" w:rsidP="00D35F0C">
      <w:pPr>
        <w:spacing w:line="360" w:lineRule="auto"/>
        <w:jc w:val="both"/>
      </w:pPr>
      <w:r w:rsidRPr="00D35F0C">
        <w:t>A roma identitás keretén belül a második foglalkozáson a roma népszokásokkal is megismerkedtünk. Kimondottan azokra a népszokásokra fókuszáltunk, amelyek ebben a régióban jellemzőek és kísérik végig egy roma ember életét a születéstől egészen a halálig. Milyen szokások, övezik a gyerek születését, mikor és miért fontos a keresztelő, hogyan történik a lánykérés, van- jelentősége a lakodalomnak, és milyen rituálék tartoznak egy-egy temetéshez. E kérdések mentén haladva először a gyerek véleményére, már meglévő tudására voltunk kíváncsiak, majd a meglévő ismeretket a falu idősebb roma asszonyaitól előzetesen összegyűjtött forrásokból egészítettük ki, hogy egy teljes képet kapjuk a helyi roma népszokásokról és azok fontosságáról.</w:t>
      </w:r>
    </w:p>
    <w:p w:rsidR="00B427DB" w:rsidRPr="00B427DB" w:rsidRDefault="00B427DB" w:rsidP="00B427DB">
      <w:pPr>
        <w:spacing w:line="360" w:lineRule="auto"/>
        <w:jc w:val="both"/>
      </w:pPr>
      <w:r w:rsidRPr="00B427DB">
        <w:t xml:space="preserve">Külön foglalkozást szenteltünk a hazai integráció megismerésére, amelyet egy kis videó megtekintésével kezdtünk, amelyben három magyarországi település cigány- magyar együttélésébe nyerhettünk bepillantást. A film után átbeszéltük a látottakat, kielemeztük a pozitívumokat és negatívumokat, majd összehasonlítottuk a gyerekek helyi tapasztalataival, fókuszálva az Igazgyöngy Alapítvány és Told település közötti együttműködési modellre. Megvitattuk mi a jó, ha egy iskolába csak cigányok, vagy csak magyarok, vagy cigányok és magyarok közösen járnak, kíváncsiak voltunk, hogy a gyerekek, hogyan látják az „együtt, vagy külön” kérdését, tapasztalják-e abban a közegben ahol tanulnak és élnek a megkülönböztetés jegyeit, és ha igen milyen formában, utalva a filmrészletekben látott tapasztalatokra. Jó példákat hoztunk fel a hazai integráció gyakorlatából, kiemelve az Igazgyöngy helyi szerepét. </w:t>
      </w:r>
    </w:p>
    <w:p w:rsidR="00D17EC7" w:rsidRPr="00D17EC7" w:rsidRDefault="00D17EC7" w:rsidP="00D17EC7">
      <w:pPr>
        <w:spacing w:line="360" w:lineRule="auto"/>
        <w:jc w:val="both"/>
      </w:pPr>
      <w:r w:rsidRPr="00D17EC7">
        <w:t>Bepillantást nyertünk a romák régi és mai szociális</w:t>
      </w:r>
      <w:r w:rsidR="00CF77A0">
        <w:t xml:space="preserve"> </w:t>
      </w:r>
      <w:r w:rsidR="003E100C">
        <w:t xml:space="preserve">helyzetébe. </w:t>
      </w:r>
      <w:r w:rsidRPr="00D17EC7">
        <w:t xml:space="preserve">Megismerkedtünk a régi roma mesterségekkel, majd a gyerekek elmesélték, hogy szüleik, nagyszüleik rendelkeznek, rendelkeztek-e szakmával, és ha igen ki mivel foglalkozik, foglalkozott. A munkalehetőségekre kitérve megbeszéltük, hogy melyik szülőnek van munkahelye, tisztáztuk, </w:t>
      </w:r>
      <w:r w:rsidRPr="00D17EC7">
        <w:lastRenderedPageBreak/>
        <w:t>hogy a közmunka nem számít munkahelynek. Szituációs játék segítségével egy állásinterjút játszottunk el, melyből kiderült, hogy egy roma férfinak vagy nőnek milyen lehetőségei lehetnek egy-egy álláshely betöltésére. Elemeztük melyek azok a kérdések, amelyek elhangozhatnak egy-egy állásinterjún és melyek azok, amelyek már sértőek akár származásra, akár a személyjogokra nézve. Hol lehet ezeket, a sérelmeket orvosolni? Milyen feltételeket támaszthat egy munkaadó, és milyen feltételeket kell teljesíteni egy munkavállalónak.</w:t>
      </w:r>
    </w:p>
    <w:p w:rsidR="00F25BD2" w:rsidRDefault="0035540C" w:rsidP="00F25BD2">
      <w:pPr>
        <w:spacing w:line="360" w:lineRule="auto"/>
        <w:jc w:val="both"/>
      </w:pPr>
      <w:r>
        <w:t>„</w:t>
      </w:r>
      <w:r w:rsidR="004C4D69" w:rsidRPr="004C4D69">
        <w:t>Romák a mai magyar társadalomban</w:t>
      </w:r>
      <w:r>
        <w:t>”</w:t>
      </w:r>
      <w:r w:rsidR="004C4D69" w:rsidRPr="004C4D69">
        <w:t xml:space="preserve"> című foglalkozásunk keretén belül internetes oldalakon térképeztük fel a fellelhető szélsőséges véleményeket, nyilvánító csoportokat. Próbáltuk kiemelni azokat a pontokat, amelyek alapján általános véleményüket a kirekesztésig fokozzák. A módszerével vezettük rá a gyerekeket arra, hogy általában nincs olyan, hogy roma….,de vannak olyanok, amikor konkrét esetekben deviáns magatartásformáik miatt el kell határolódni az egyéntől. Ez azonban sosem lehet társadalmi csoportot megbélyegző csupán egyéni dolog, ami éppúgy fellelhető a nem roma csoportok tagjai között is. A médiában fellelhető elemek és a helyi történések között is megpróbáltunk párhuzamot vonni. Célunk az volt, hogy szembesítsük a gyerekeket a mai magyar társadalomban megjelenő kirekesztő jelenségekkel és azok veszélyeivel. </w:t>
      </w:r>
      <w:r w:rsidR="00F25BD2">
        <w:t>E foglalkozás után látogatást tettünk a Budapesti Holocaust Emlékközpontban, ahol értékes és megrázó ismeretekkel gazdagodhattunk, majd a kirándulás után a romák és a holocaust témakör mentén tartottuk a következő foglalkozást.</w:t>
      </w:r>
      <w:r w:rsidR="004C4D69" w:rsidRPr="004C4D69">
        <w:t xml:space="preserve"> </w:t>
      </w:r>
      <w:r w:rsidR="00F25BD2" w:rsidRPr="00F25BD2">
        <w:t>Ezt a témakört kicsit távolabbról közelítettük meg, mert azt szerettük volna, hogy a gyerekek átfogó, részletes ismeretekkel rendelkezzenek. Ehhez először szükség volt arra, hogy megismerkedjünk a minket körülvevő vallásokkal, az azokhoz tartozó szokásokkal, valamint, hogy el tudjuk helyezni a vallások között a zsidó vallást. Megismerkedtünk a zsidóság, azon belül a magyarországi zsidóság mindennapi életéhez tartozó vallási hagyományokkal. A Holokauszt Emlékközpontban tett kirándulás után felelevenítettük az ott szerzett fogalmakat, ismereteket, különös tekintettel a romákra vonatkozóan. A gyerekeket érzelmileg nagyon megérintette az emlékközpontban látott állandó kiállítás, hosszas beszélgetésre volt szükség ahhoz, hogy az ott látottakat fel tudják dolgozni.</w:t>
      </w:r>
    </w:p>
    <w:p w:rsidR="00F861E8" w:rsidRDefault="000E3ED6" w:rsidP="00F25BD2">
      <w:pPr>
        <w:spacing w:line="360" w:lineRule="auto"/>
        <w:jc w:val="both"/>
        <w:rPr>
          <w:color w:val="000000"/>
        </w:rPr>
      </w:pPr>
      <w:r>
        <w:t xml:space="preserve">Az egész éves munka során az éves tematikánkat követve a gyerekek új ismeretekkel gazdagodhattak, illetve a már meg lévő ismereteik kiegészültek, a téves fogalmak helyükre kerültek. </w:t>
      </w:r>
      <w:r w:rsidR="00EA5AF5">
        <w:t>A foglalkozásoknak köszönhetően</w:t>
      </w:r>
      <w:r w:rsidR="00EA5AF5">
        <w:rPr>
          <w:color w:val="000000"/>
        </w:rPr>
        <w:t xml:space="preserve"> az identitás fejlesztésén keresztül, a roma hagyományok feltérképezésén át,</w:t>
      </w:r>
      <w:r w:rsidRPr="00D35F0C">
        <w:rPr>
          <w:color w:val="000000"/>
        </w:rPr>
        <w:t xml:space="preserve"> napjaink kirekesztő társadalmi jelenségekig, a roma </w:t>
      </w:r>
      <w:proofErr w:type="spellStart"/>
      <w:r w:rsidRPr="00D35F0C">
        <w:rPr>
          <w:color w:val="000000"/>
        </w:rPr>
        <w:t>kultúr</w:t>
      </w:r>
      <w:proofErr w:type="spellEnd"/>
      <w:r w:rsidR="006E54C0">
        <w:rPr>
          <w:color w:val="000000"/>
        </w:rPr>
        <w:t xml:space="preserve"> </w:t>
      </w:r>
      <w:r w:rsidRPr="00D35F0C">
        <w:rPr>
          <w:color w:val="000000"/>
        </w:rPr>
        <w:t xml:space="preserve">kincstől </w:t>
      </w:r>
      <w:r w:rsidR="00EA5AF5">
        <w:rPr>
          <w:color w:val="000000"/>
        </w:rPr>
        <w:t xml:space="preserve">eljutottunk és megismerkedtünk </w:t>
      </w:r>
      <w:r w:rsidRPr="00D35F0C">
        <w:rPr>
          <w:color w:val="000000"/>
        </w:rPr>
        <w:t>a</w:t>
      </w:r>
      <w:r w:rsidR="00EA5AF5">
        <w:rPr>
          <w:color w:val="000000"/>
        </w:rPr>
        <w:t xml:space="preserve"> mai</w:t>
      </w:r>
      <w:r w:rsidRPr="00D35F0C">
        <w:rPr>
          <w:color w:val="000000"/>
        </w:rPr>
        <w:t xml:space="preserve"> média szerepéig</w:t>
      </w:r>
      <w:r w:rsidR="00EA5AF5">
        <w:rPr>
          <w:color w:val="000000"/>
        </w:rPr>
        <w:t>.</w:t>
      </w:r>
      <w:r w:rsidR="006E54C0">
        <w:rPr>
          <w:color w:val="000000"/>
        </w:rPr>
        <w:t xml:space="preserve"> </w:t>
      </w:r>
    </w:p>
    <w:p w:rsidR="006E54C0" w:rsidRDefault="006E54C0" w:rsidP="00F25BD2">
      <w:pPr>
        <w:spacing w:line="360" w:lineRule="auto"/>
        <w:jc w:val="both"/>
        <w:rPr>
          <w:color w:val="000000"/>
        </w:rPr>
      </w:pPr>
      <w:r>
        <w:rPr>
          <w:color w:val="000000"/>
        </w:rPr>
        <w:lastRenderedPageBreak/>
        <w:t>Úgy érezzük tudást adhatunk át és kompetenciákat fejlesztettünk annak érdekében, hogy a gyerekek tudatosan éljék meg identitásukat, és megértsék a holocaust üzenetét, amit mindenkinek értenie és őriznie kell ma, hogy ne ismétlődhessen meg a történelem borzalmas fejezete.</w:t>
      </w:r>
    </w:p>
    <w:p w:rsidR="000E3ED6" w:rsidRDefault="006E54C0" w:rsidP="00F25BD2">
      <w:pPr>
        <w:spacing w:line="360" w:lineRule="auto"/>
        <w:jc w:val="both"/>
        <w:rPr>
          <w:color w:val="000000"/>
        </w:rPr>
      </w:pPr>
      <w:r>
        <w:rPr>
          <w:color w:val="000000"/>
        </w:rPr>
        <w:t xml:space="preserve">A gyerekek közül három fő részt vehetett a táborban, mely további ráerősítéseivel még inkább mélyítette a projekt hatását. </w:t>
      </w:r>
    </w:p>
    <w:p w:rsidR="006E54C0" w:rsidRDefault="006E54C0" w:rsidP="00F25BD2">
      <w:pPr>
        <w:spacing w:line="360" w:lineRule="auto"/>
        <w:jc w:val="both"/>
        <w:rPr>
          <w:color w:val="000000"/>
        </w:rPr>
      </w:pPr>
    </w:p>
    <w:p w:rsidR="006E54C0" w:rsidRDefault="006E54C0" w:rsidP="00F25BD2">
      <w:pPr>
        <w:spacing w:line="360" w:lineRule="auto"/>
        <w:jc w:val="both"/>
        <w:rPr>
          <w:color w:val="000000"/>
          <w:highlight w:val="yellow"/>
        </w:rPr>
      </w:pPr>
    </w:p>
    <w:p w:rsidR="006E54C0" w:rsidRDefault="006E54C0" w:rsidP="00F25BD2">
      <w:pPr>
        <w:spacing w:line="360" w:lineRule="auto"/>
        <w:jc w:val="both"/>
        <w:rPr>
          <w:color w:val="000000"/>
          <w:highlight w:val="yellow"/>
        </w:rPr>
      </w:pPr>
    </w:p>
    <w:p w:rsidR="001E71AF" w:rsidRPr="00F25BD2" w:rsidRDefault="001E71AF" w:rsidP="00F25BD2">
      <w:pPr>
        <w:spacing w:line="360" w:lineRule="auto"/>
        <w:jc w:val="both"/>
      </w:pPr>
    </w:p>
    <w:p w:rsidR="004C4D69" w:rsidRPr="00B4169A" w:rsidRDefault="00F25BD2" w:rsidP="00B4169A">
      <w:pPr>
        <w:jc w:val="both"/>
        <w:rPr>
          <w:sz w:val="28"/>
          <w:szCs w:val="28"/>
        </w:rPr>
      </w:pPr>
      <w:r>
        <w:rPr>
          <w:sz w:val="28"/>
          <w:szCs w:val="28"/>
        </w:rPr>
        <w:t xml:space="preserve">  </w:t>
      </w:r>
      <w:r w:rsidR="00B4169A">
        <w:t xml:space="preserve"> </w:t>
      </w:r>
    </w:p>
    <w:p w:rsidR="00B427DB" w:rsidRPr="00D17EC7" w:rsidRDefault="00B427DB" w:rsidP="00D17EC7">
      <w:pPr>
        <w:spacing w:line="360" w:lineRule="auto"/>
        <w:jc w:val="both"/>
      </w:pPr>
    </w:p>
    <w:p w:rsidR="00D35F0C" w:rsidRPr="00D35F0C" w:rsidRDefault="00D35F0C" w:rsidP="00D35F0C">
      <w:pPr>
        <w:spacing w:line="360" w:lineRule="auto"/>
      </w:pPr>
    </w:p>
    <w:sectPr w:rsidR="00D35F0C" w:rsidRPr="00D35F0C" w:rsidSect="00FB5A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7292D"/>
    <w:multiLevelType w:val="hybridMultilevel"/>
    <w:tmpl w:val="6EDA364C"/>
    <w:lvl w:ilvl="0" w:tplc="040E000F">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239E"/>
    <w:rsid w:val="0004672D"/>
    <w:rsid w:val="000E3ED6"/>
    <w:rsid w:val="001E71AF"/>
    <w:rsid w:val="0022239E"/>
    <w:rsid w:val="002D0978"/>
    <w:rsid w:val="0035540C"/>
    <w:rsid w:val="003E100C"/>
    <w:rsid w:val="004C4D69"/>
    <w:rsid w:val="005631F3"/>
    <w:rsid w:val="00563289"/>
    <w:rsid w:val="005A608C"/>
    <w:rsid w:val="00655009"/>
    <w:rsid w:val="006A4147"/>
    <w:rsid w:val="006E54C0"/>
    <w:rsid w:val="00871592"/>
    <w:rsid w:val="00896B04"/>
    <w:rsid w:val="008D3A99"/>
    <w:rsid w:val="00922010"/>
    <w:rsid w:val="00922B99"/>
    <w:rsid w:val="00B4169A"/>
    <w:rsid w:val="00B427DB"/>
    <w:rsid w:val="00CE3921"/>
    <w:rsid w:val="00CF1460"/>
    <w:rsid w:val="00CF77A0"/>
    <w:rsid w:val="00D17EC7"/>
    <w:rsid w:val="00D35F0C"/>
    <w:rsid w:val="00D363F3"/>
    <w:rsid w:val="00EA5AF5"/>
    <w:rsid w:val="00F25BD2"/>
    <w:rsid w:val="00F861E8"/>
    <w:rsid w:val="00FB59D4"/>
    <w:rsid w:val="00FB5A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239E"/>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A608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61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7459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Év végi beszámoló</vt:lpstr>
    </vt:vector>
  </TitlesOfParts>
  <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 végi beszámoló</dc:title>
  <dc:subject/>
  <dc:creator>user</dc:creator>
  <cp:keywords/>
  <dc:description/>
  <cp:lastModifiedBy>Blau Klára</cp:lastModifiedBy>
  <cp:revision>2</cp:revision>
  <cp:lastPrinted>2012-07-26T12:48:00Z</cp:lastPrinted>
  <dcterms:created xsi:type="dcterms:W3CDTF">2012-07-26T12:48:00Z</dcterms:created>
  <dcterms:modified xsi:type="dcterms:W3CDTF">2012-07-26T12:48:00Z</dcterms:modified>
</cp:coreProperties>
</file>